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86015" w14:textId="7B127C77" w:rsidR="00CF6BCF" w:rsidRPr="00177D1E" w:rsidRDefault="00CF6BCF" w:rsidP="00CF6BCF">
      <w:pPr>
        <w:rPr>
          <w:sz w:val="22"/>
          <w:szCs w:val="22"/>
        </w:rPr>
      </w:pPr>
      <w:r w:rsidRPr="00AA2321">
        <w:rPr>
          <w:rFonts w:hint="eastAsia"/>
          <w:sz w:val="22"/>
          <w:szCs w:val="22"/>
          <w:lang w:eastAsia="zh-TW"/>
        </w:rPr>
        <w:t>様</w:t>
      </w:r>
      <w:r w:rsidRPr="003B48B4">
        <w:rPr>
          <w:rFonts w:hint="eastAsia"/>
          <w:sz w:val="22"/>
          <w:szCs w:val="22"/>
          <w:lang w:eastAsia="zh-TW"/>
        </w:rPr>
        <w:t>式</w:t>
      </w:r>
      <w:r w:rsidR="00E8645E" w:rsidRPr="003B48B4">
        <w:rPr>
          <w:rFonts w:hint="eastAsia"/>
          <w:sz w:val="22"/>
          <w:szCs w:val="22"/>
          <w:lang w:eastAsia="zh-TW"/>
        </w:rPr>
        <w:t>建築</w:t>
      </w:r>
      <w:r w:rsidR="002F5F4C" w:rsidRPr="003B48B4">
        <w:rPr>
          <w:rFonts w:hint="eastAsia"/>
          <w:sz w:val="22"/>
          <w:szCs w:val="22"/>
        </w:rPr>
        <w:t>２</w:t>
      </w:r>
      <w:r w:rsidR="00653638" w:rsidRPr="003B48B4">
        <w:rPr>
          <w:rFonts w:hint="eastAsia"/>
          <w:sz w:val="22"/>
          <w:szCs w:val="22"/>
        </w:rPr>
        <w:t>（事</w:t>
      </w:r>
      <w:r w:rsidR="00653638" w:rsidRPr="00177D1E">
        <w:rPr>
          <w:rFonts w:hint="eastAsia"/>
          <w:sz w:val="22"/>
          <w:szCs w:val="22"/>
        </w:rPr>
        <w:t>後審査）</w:t>
      </w:r>
      <w:r w:rsidR="00BA4C83" w:rsidRPr="00177D1E">
        <w:rPr>
          <w:rFonts w:hint="eastAsia"/>
          <w:sz w:val="22"/>
          <w:szCs w:val="22"/>
        </w:rPr>
        <w:t xml:space="preserve"> </w:t>
      </w:r>
      <w:r w:rsidR="00BA4C83" w:rsidRPr="00177D1E">
        <w:rPr>
          <w:rFonts w:hint="eastAsia"/>
          <w:sz w:val="22"/>
          <w:szCs w:val="22"/>
        </w:rPr>
        <w:t>例</w:t>
      </w:r>
    </w:p>
    <w:p w14:paraId="712AFA5D" w14:textId="77777777" w:rsidR="00CF6BCF" w:rsidRPr="00177D1E" w:rsidRDefault="00CF6BCF" w:rsidP="00CF6BCF">
      <w:pPr>
        <w:jc w:val="right"/>
        <w:rPr>
          <w:sz w:val="21"/>
          <w:szCs w:val="21"/>
        </w:rPr>
      </w:pPr>
      <w:r w:rsidRPr="00177D1E">
        <w:rPr>
          <w:rFonts w:hint="eastAsia"/>
          <w:sz w:val="21"/>
          <w:szCs w:val="21"/>
        </w:rPr>
        <w:t xml:space="preserve">　　年　　月　　日</w:t>
      </w:r>
    </w:p>
    <w:p w14:paraId="18D3C1FD" w14:textId="77777777" w:rsidR="009975B5" w:rsidRPr="00177D1E" w:rsidRDefault="009975B5" w:rsidP="00DC636F">
      <w:pPr>
        <w:jc w:val="left"/>
        <w:rPr>
          <w:dstrike/>
          <w:sz w:val="21"/>
          <w:szCs w:val="21"/>
        </w:rPr>
      </w:pPr>
    </w:p>
    <w:p w14:paraId="0EC5D8A9" w14:textId="77777777" w:rsidR="009975B5" w:rsidRPr="00177D1E" w:rsidRDefault="00EE7893" w:rsidP="003E0008">
      <w:pPr>
        <w:ind w:firstLineChars="200" w:firstLine="420"/>
        <w:jc w:val="left"/>
        <w:rPr>
          <w:sz w:val="21"/>
          <w:szCs w:val="21"/>
        </w:rPr>
      </w:pPr>
      <w:r w:rsidRPr="00177D1E">
        <w:rPr>
          <w:rFonts w:hint="eastAsia"/>
          <w:sz w:val="21"/>
          <w:szCs w:val="21"/>
        </w:rPr>
        <w:t>氏名</w:t>
      </w:r>
      <w:r w:rsidR="009975B5" w:rsidRPr="00177D1E">
        <w:rPr>
          <w:rFonts w:hint="eastAsia"/>
          <w:sz w:val="21"/>
          <w:szCs w:val="21"/>
        </w:rPr>
        <w:t>又は名称</w:t>
      </w:r>
    </w:p>
    <w:p w14:paraId="57158563" w14:textId="77777777" w:rsidR="00CF6BCF" w:rsidRPr="00177D1E" w:rsidRDefault="00CF6BCF" w:rsidP="006700FB">
      <w:pPr>
        <w:ind w:firstLineChars="200" w:firstLine="420"/>
        <w:jc w:val="left"/>
        <w:rPr>
          <w:sz w:val="21"/>
          <w:szCs w:val="21"/>
        </w:rPr>
      </w:pPr>
      <w:r w:rsidRPr="00177D1E">
        <w:rPr>
          <w:rFonts w:hint="eastAsia"/>
          <w:sz w:val="21"/>
          <w:szCs w:val="21"/>
        </w:rPr>
        <w:t>代表者氏名</w:t>
      </w:r>
      <w:r w:rsidR="009975B5" w:rsidRPr="00177D1E">
        <w:rPr>
          <w:rFonts w:hint="eastAsia"/>
          <w:sz w:val="21"/>
          <w:szCs w:val="21"/>
        </w:rPr>
        <w:t xml:space="preserve">　　　</w:t>
      </w:r>
      <w:r w:rsidR="009429AA" w:rsidRPr="00177D1E">
        <w:rPr>
          <w:rFonts w:hint="eastAsia"/>
          <w:sz w:val="21"/>
          <w:szCs w:val="21"/>
          <w:lang w:eastAsia="zh-TW"/>
        </w:rPr>
        <w:t xml:space="preserve">　</w:t>
      </w:r>
      <w:r w:rsidR="009429AA" w:rsidRPr="00177D1E">
        <w:rPr>
          <w:rFonts w:hint="eastAsia"/>
          <w:sz w:val="21"/>
          <w:szCs w:val="21"/>
        </w:rPr>
        <w:t>様</w:t>
      </w:r>
    </w:p>
    <w:p w14:paraId="6FAB176E" w14:textId="77777777" w:rsidR="00CF6BCF" w:rsidRPr="00177D1E" w:rsidRDefault="00CF6BCF" w:rsidP="00CF6BCF">
      <w:pPr>
        <w:jc w:val="left"/>
        <w:rPr>
          <w:sz w:val="21"/>
          <w:szCs w:val="21"/>
        </w:rPr>
      </w:pPr>
    </w:p>
    <w:p w14:paraId="11AEC974" w14:textId="77777777" w:rsidR="00CF6BCF" w:rsidRPr="00177D1E" w:rsidRDefault="007171D6" w:rsidP="007171D6">
      <w:pPr>
        <w:spacing w:line="240" w:lineRule="exact"/>
        <w:ind w:firstLineChars="2800" w:firstLine="5880"/>
        <w:rPr>
          <w:sz w:val="21"/>
          <w:szCs w:val="21"/>
        </w:rPr>
      </w:pPr>
      <w:r w:rsidRPr="00177D1E">
        <w:rPr>
          <w:rFonts w:hint="eastAsia"/>
          <w:sz w:val="21"/>
          <w:szCs w:val="21"/>
        </w:rPr>
        <w:t>部局長（総合支庁長）名</w:t>
      </w:r>
    </w:p>
    <w:p w14:paraId="79732F98" w14:textId="77777777" w:rsidR="00CF6BCF" w:rsidRPr="00177D1E" w:rsidRDefault="00CF6BCF" w:rsidP="00CF6BCF">
      <w:pPr>
        <w:rPr>
          <w:sz w:val="21"/>
          <w:szCs w:val="21"/>
        </w:rPr>
      </w:pPr>
    </w:p>
    <w:p w14:paraId="52F5CCDC" w14:textId="77777777" w:rsidR="00CF6BCF" w:rsidRPr="00177D1E" w:rsidRDefault="00CF6BCF" w:rsidP="00CF6BCF">
      <w:pPr>
        <w:spacing w:line="300" w:lineRule="exact"/>
        <w:ind w:firstLineChars="100" w:firstLine="280"/>
        <w:jc w:val="center"/>
        <w:rPr>
          <w:sz w:val="28"/>
          <w:szCs w:val="28"/>
        </w:rPr>
      </w:pPr>
      <w:r w:rsidRPr="00177D1E">
        <w:rPr>
          <w:rFonts w:hint="eastAsia"/>
          <w:sz w:val="28"/>
          <w:szCs w:val="28"/>
        </w:rPr>
        <w:t>技術資料審査結果に係る説明書</w:t>
      </w:r>
    </w:p>
    <w:p w14:paraId="3AC0EA77" w14:textId="77777777" w:rsidR="00CF6BCF" w:rsidRPr="00177D1E" w:rsidRDefault="00CF6BCF" w:rsidP="00CF6BCF">
      <w:pPr>
        <w:spacing w:line="300" w:lineRule="exact"/>
        <w:ind w:firstLineChars="100" w:firstLine="210"/>
        <w:rPr>
          <w:sz w:val="21"/>
          <w:szCs w:val="21"/>
        </w:rPr>
      </w:pPr>
    </w:p>
    <w:p w14:paraId="15EFA934" w14:textId="2EDA6A7E" w:rsidR="00CF6BCF" w:rsidRPr="00177D1E" w:rsidRDefault="00F14DA8" w:rsidP="00246E3B">
      <w:pPr>
        <w:ind w:firstLine="210"/>
        <w:jc w:val="left"/>
        <w:rPr>
          <w:sz w:val="21"/>
          <w:szCs w:val="21"/>
        </w:rPr>
      </w:pPr>
      <w:r w:rsidRPr="00177D1E">
        <w:rPr>
          <w:rFonts w:hint="eastAsia"/>
          <w:sz w:val="21"/>
          <w:szCs w:val="21"/>
        </w:rPr>
        <w:t>説明要求のありました</w:t>
      </w:r>
      <w:r w:rsidR="009975B5" w:rsidRPr="00177D1E">
        <w:rPr>
          <w:rFonts w:hint="eastAsia"/>
          <w:sz w:val="21"/>
          <w:szCs w:val="21"/>
        </w:rPr>
        <w:t>簡易型総合評価落札方式</w:t>
      </w:r>
      <w:r w:rsidRPr="00177D1E">
        <w:rPr>
          <w:rFonts w:hint="eastAsia"/>
          <w:sz w:val="21"/>
          <w:szCs w:val="21"/>
        </w:rPr>
        <w:t>（事後審査）</w:t>
      </w:r>
      <w:r w:rsidR="009975B5" w:rsidRPr="00177D1E">
        <w:rPr>
          <w:rFonts w:hint="eastAsia"/>
          <w:sz w:val="21"/>
          <w:szCs w:val="21"/>
        </w:rPr>
        <w:t>にお</w:t>
      </w:r>
      <w:r w:rsidRPr="00177D1E">
        <w:rPr>
          <w:rFonts w:hint="eastAsia"/>
          <w:sz w:val="21"/>
          <w:szCs w:val="21"/>
        </w:rPr>
        <w:t>ける</w:t>
      </w:r>
      <w:r w:rsidR="009975B5" w:rsidRPr="00177D1E">
        <w:rPr>
          <w:rFonts w:hint="eastAsia"/>
          <w:sz w:val="21"/>
          <w:szCs w:val="21"/>
        </w:rPr>
        <w:t>、自己評価点と入札結果に</w:t>
      </w:r>
      <w:r w:rsidR="00986117" w:rsidRPr="00177D1E">
        <w:rPr>
          <w:rFonts w:hint="eastAsia"/>
          <w:sz w:val="21"/>
          <w:szCs w:val="21"/>
        </w:rPr>
        <w:t>示された</w:t>
      </w:r>
      <w:r w:rsidR="00EE7893" w:rsidRPr="00177D1E">
        <w:rPr>
          <w:rFonts w:hint="eastAsia"/>
          <w:sz w:val="21"/>
          <w:szCs w:val="21"/>
        </w:rPr>
        <w:t>評価</w:t>
      </w:r>
      <w:r w:rsidR="009975B5" w:rsidRPr="00177D1E">
        <w:rPr>
          <w:rFonts w:hint="eastAsia"/>
          <w:sz w:val="21"/>
          <w:szCs w:val="21"/>
        </w:rPr>
        <w:t>点との相違</w:t>
      </w:r>
      <w:r w:rsidRPr="00177D1E">
        <w:rPr>
          <w:rFonts w:hint="eastAsia"/>
          <w:sz w:val="21"/>
          <w:szCs w:val="21"/>
        </w:rPr>
        <w:t>に係る審査内容</w:t>
      </w:r>
      <w:r w:rsidR="009975B5" w:rsidRPr="00177D1E">
        <w:rPr>
          <w:rFonts w:hint="eastAsia"/>
          <w:sz w:val="21"/>
          <w:szCs w:val="21"/>
        </w:rPr>
        <w:t>は以下のとおりです。</w:t>
      </w:r>
    </w:p>
    <w:p w14:paraId="263AFECB" w14:textId="77777777" w:rsidR="00246E3B" w:rsidRPr="00177D1E" w:rsidRDefault="00246E3B" w:rsidP="00246E3B">
      <w:pPr>
        <w:ind w:firstLine="210"/>
        <w:jc w:val="left"/>
        <w:rPr>
          <w:sz w:val="21"/>
          <w:szCs w:val="21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78"/>
        <w:gridCol w:w="562"/>
        <w:gridCol w:w="2698"/>
        <w:gridCol w:w="851"/>
        <w:gridCol w:w="850"/>
        <w:gridCol w:w="2801"/>
      </w:tblGrid>
      <w:tr w:rsidR="00177D1E" w:rsidRPr="00177D1E" w14:paraId="1C89C6A7" w14:textId="77777777" w:rsidTr="00246E3B">
        <w:trPr>
          <w:trHeight w:val="720"/>
        </w:trPr>
        <w:tc>
          <w:tcPr>
            <w:tcW w:w="1418" w:type="dxa"/>
            <w:gridSpan w:val="2"/>
            <w:vAlign w:val="center"/>
          </w:tcPr>
          <w:p w14:paraId="404D6F7D" w14:textId="77777777" w:rsidR="00A9767A" w:rsidRPr="00177D1E" w:rsidRDefault="00EE7893" w:rsidP="003746FD">
            <w:pPr>
              <w:jc w:val="center"/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 xml:space="preserve">業　務　</w:t>
            </w:r>
            <w:r w:rsidR="00A9767A" w:rsidRPr="00177D1E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7762" w:type="dxa"/>
            <w:gridSpan w:val="5"/>
            <w:vAlign w:val="center"/>
          </w:tcPr>
          <w:p w14:paraId="75BADBA9" w14:textId="77777777" w:rsidR="00A9767A" w:rsidRPr="00177D1E" w:rsidRDefault="00986117" w:rsidP="00A9767A">
            <w:pPr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 xml:space="preserve">　○○○○</w:t>
            </w:r>
          </w:p>
        </w:tc>
      </w:tr>
      <w:tr w:rsidR="00177D1E" w:rsidRPr="00177D1E" w14:paraId="53530FAF" w14:textId="77777777" w:rsidTr="00AF28B2">
        <w:trPr>
          <w:trHeight w:val="70"/>
        </w:trPr>
        <w:tc>
          <w:tcPr>
            <w:tcW w:w="4678" w:type="dxa"/>
            <w:gridSpan w:val="4"/>
            <w:vAlign w:val="center"/>
          </w:tcPr>
          <w:p w14:paraId="6C96A9A4" w14:textId="77777777" w:rsidR="00A9767A" w:rsidRPr="00177D1E" w:rsidRDefault="00A9767A" w:rsidP="003746FD">
            <w:pPr>
              <w:jc w:val="center"/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評</w:t>
            </w:r>
            <w:r w:rsidR="00F14DA8" w:rsidRPr="00177D1E">
              <w:rPr>
                <w:rFonts w:hint="eastAsia"/>
                <w:sz w:val="21"/>
                <w:szCs w:val="21"/>
              </w:rPr>
              <w:t xml:space="preserve"> </w:t>
            </w:r>
            <w:r w:rsidRPr="00177D1E">
              <w:rPr>
                <w:rFonts w:hint="eastAsia"/>
                <w:sz w:val="21"/>
                <w:szCs w:val="21"/>
              </w:rPr>
              <w:t>価</w:t>
            </w:r>
            <w:r w:rsidR="00F14DA8" w:rsidRPr="00177D1E">
              <w:rPr>
                <w:rFonts w:hint="eastAsia"/>
                <w:sz w:val="21"/>
                <w:szCs w:val="21"/>
              </w:rPr>
              <w:t xml:space="preserve"> </w:t>
            </w:r>
            <w:r w:rsidRPr="00177D1E">
              <w:rPr>
                <w:rFonts w:hint="eastAsia"/>
                <w:sz w:val="21"/>
                <w:szCs w:val="21"/>
              </w:rPr>
              <w:t>項</w:t>
            </w:r>
            <w:r w:rsidR="00F14DA8" w:rsidRPr="00177D1E">
              <w:rPr>
                <w:rFonts w:hint="eastAsia"/>
                <w:sz w:val="21"/>
                <w:szCs w:val="21"/>
              </w:rPr>
              <w:t xml:space="preserve"> </w:t>
            </w:r>
            <w:r w:rsidRPr="00177D1E">
              <w:rPr>
                <w:rFonts w:hint="eastAsia"/>
                <w:sz w:val="21"/>
                <w:szCs w:val="21"/>
              </w:rPr>
              <w:t>目</w:t>
            </w:r>
          </w:p>
        </w:tc>
        <w:tc>
          <w:tcPr>
            <w:tcW w:w="851" w:type="dxa"/>
            <w:vAlign w:val="center"/>
          </w:tcPr>
          <w:p w14:paraId="6AF6E286" w14:textId="77777777" w:rsidR="00A67AAC" w:rsidRPr="00177D1E" w:rsidRDefault="00A9767A" w:rsidP="003746FD">
            <w:pPr>
              <w:jc w:val="center"/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自</w:t>
            </w:r>
            <w:r w:rsidR="00A67AAC" w:rsidRPr="00177D1E">
              <w:rPr>
                <w:rFonts w:hint="eastAsia"/>
                <w:sz w:val="21"/>
                <w:szCs w:val="21"/>
              </w:rPr>
              <w:t xml:space="preserve">　</w:t>
            </w:r>
            <w:r w:rsidRPr="00177D1E">
              <w:rPr>
                <w:rFonts w:hint="eastAsia"/>
                <w:sz w:val="21"/>
                <w:szCs w:val="21"/>
              </w:rPr>
              <w:t>己</w:t>
            </w:r>
          </w:p>
          <w:p w14:paraId="1C5D28E4" w14:textId="77777777" w:rsidR="00A9767A" w:rsidRPr="00177D1E" w:rsidRDefault="00A9767A" w:rsidP="003746FD">
            <w:pPr>
              <w:jc w:val="center"/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評価点</w:t>
            </w:r>
          </w:p>
        </w:tc>
        <w:tc>
          <w:tcPr>
            <w:tcW w:w="850" w:type="dxa"/>
            <w:vAlign w:val="center"/>
          </w:tcPr>
          <w:p w14:paraId="3CF67032" w14:textId="77777777" w:rsidR="00A9767A" w:rsidRPr="00177D1E" w:rsidRDefault="00EE7893" w:rsidP="003746FD">
            <w:pPr>
              <w:jc w:val="center"/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評価</w:t>
            </w:r>
            <w:r w:rsidR="00A9767A" w:rsidRPr="00177D1E">
              <w:rPr>
                <w:rFonts w:hint="eastAsia"/>
                <w:sz w:val="21"/>
                <w:szCs w:val="21"/>
              </w:rPr>
              <w:t>点</w:t>
            </w:r>
          </w:p>
        </w:tc>
        <w:tc>
          <w:tcPr>
            <w:tcW w:w="2801" w:type="dxa"/>
            <w:vAlign w:val="center"/>
          </w:tcPr>
          <w:p w14:paraId="553AFEF0" w14:textId="77777777" w:rsidR="00A9767A" w:rsidRPr="00177D1E" w:rsidRDefault="00F14DA8" w:rsidP="003746FD">
            <w:pPr>
              <w:jc w:val="center"/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審</w:t>
            </w:r>
            <w:r w:rsidRPr="00177D1E">
              <w:rPr>
                <w:rFonts w:hint="eastAsia"/>
                <w:sz w:val="21"/>
                <w:szCs w:val="21"/>
              </w:rPr>
              <w:t xml:space="preserve"> </w:t>
            </w:r>
            <w:r w:rsidRPr="00177D1E">
              <w:rPr>
                <w:rFonts w:hint="eastAsia"/>
                <w:sz w:val="21"/>
                <w:szCs w:val="21"/>
              </w:rPr>
              <w:t>査</w:t>
            </w:r>
            <w:r w:rsidRPr="00177D1E">
              <w:rPr>
                <w:rFonts w:hint="eastAsia"/>
                <w:sz w:val="21"/>
                <w:szCs w:val="21"/>
              </w:rPr>
              <w:t xml:space="preserve"> </w:t>
            </w:r>
            <w:r w:rsidRPr="00177D1E">
              <w:rPr>
                <w:rFonts w:hint="eastAsia"/>
                <w:sz w:val="21"/>
                <w:szCs w:val="21"/>
              </w:rPr>
              <w:t>内</w:t>
            </w:r>
            <w:r w:rsidRPr="00177D1E">
              <w:rPr>
                <w:rFonts w:hint="eastAsia"/>
                <w:sz w:val="21"/>
                <w:szCs w:val="21"/>
              </w:rPr>
              <w:t xml:space="preserve"> </w:t>
            </w:r>
            <w:r w:rsidRPr="00177D1E">
              <w:rPr>
                <w:rFonts w:hint="eastAsia"/>
                <w:sz w:val="21"/>
                <w:szCs w:val="21"/>
              </w:rPr>
              <w:t>容</w:t>
            </w:r>
          </w:p>
        </w:tc>
      </w:tr>
      <w:tr w:rsidR="00177D1E" w:rsidRPr="00177D1E" w14:paraId="28A27169" w14:textId="77777777" w:rsidTr="00AF28B2">
        <w:trPr>
          <w:trHeight w:val="70"/>
        </w:trPr>
        <w:tc>
          <w:tcPr>
            <w:tcW w:w="540" w:type="dxa"/>
            <w:vMerge w:val="restart"/>
            <w:textDirection w:val="tbRlV"/>
            <w:vAlign w:val="center"/>
          </w:tcPr>
          <w:p w14:paraId="348D85E4" w14:textId="77777777" w:rsidR="00965FEA" w:rsidRPr="00177D1E" w:rsidRDefault="00965FEA" w:rsidP="003746FD">
            <w:pPr>
              <w:ind w:left="113" w:right="113"/>
              <w:jc w:val="center"/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企業評価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14:paraId="34564316" w14:textId="77777777" w:rsidR="00965FEA" w:rsidRPr="00177D1E" w:rsidRDefault="00965FEA" w:rsidP="00A9767A">
            <w:pPr>
              <w:rPr>
                <w:dstrike/>
                <w:sz w:val="21"/>
                <w:szCs w:val="21"/>
                <w:highlight w:val="yellow"/>
              </w:rPr>
            </w:pPr>
            <w:r w:rsidRPr="00177D1E">
              <w:rPr>
                <w:rFonts w:hint="eastAsia"/>
                <w:sz w:val="21"/>
                <w:szCs w:val="21"/>
              </w:rPr>
              <w:t>技術力</w:t>
            </w:r>
          </w:p>
        </w:tc>
        <w:tc>
          <w:tcPr>
            <w:tcW w:w="2698" w:type="dxa"/>
            <w:vAlign w:val="center"/>
          </w:tcPr>
          <w:p w14:paraId="6C5872DD" w14:textId="77777777" w:rsidR="00965FEA" w:rsidRPr="00177D1E" w:rsidRDefault="00965FEA" w:rsidP="00A9767A">
            <w:pPr>
              <w:rPr>
                <w:dstrike/>
                <w:sz w:val="21"/>
                <w:szCs w:val="21"/>
                <w:highlight w:val="yellow"/>
              </w:rPr>
            </w:pPr>
            <w:r w:rsidRPr="00177D1E">
              <w:rPr>
                <w:rFonts w:hint="eastAsia"/>
                <w:sz w:val="21"/>
                <w:szCs w:val="21"/>
              </w:rPr>
              <w:t>同種・類似業務の実績</w:t>
            </w:r>
          </w:p>
        </w:tc>
        <w:tc>
          <w:tcPr>
            <w:tcW w:w="851" w:type="dxa"/>
            <w:vAlign w:val="center"/>
          </w:tcPr>
          <w:p w14:paraId="183B7A41" w14:textId="21D6C285" w:rsidR="00965FEA" w:rsidRPr="00177D1E" w:rsidRDefault="00965FEA" w:rsidP="009748C7">
            <w:pPr>
              <w:jc w:val="center"/>
              <w:rPr>
                <w:dstrike/>
                <w:sz w:val="21"/>
                <w:szCs w:val="21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3CCDCDBB" w14:textId="7F633781" w:rsidR="00965FEA" w:rsidRPr="00177D1E" w:rsidRDefault="00965FEA" w:rsidP="009748C7">
            <w:pPr>
              <w:jc w:val="center"/>
              <w:rPr>
                <w:dstrike/>
                <w:sz w:val="21"/>
                <w:szCs w:val="21"/>
                <w:highlight w:val="yellow"/>
              </w:rPr>
            </w:pPr>
          </w:p>
        </w:tc>
        <w:tc>
          <w:tcPr>
            <w:tcW w:w="2801" w:type="dxa"/>
          </w:tcPr>
          <w:p w14:paraId="3E5A48AA" w14:textId="72782856" w:rsidR="00965FEA" w:rsidRPr="00177D1E" w:rsidRDefault="00965FEA" w:rsidP="009748C7">
            <w:pPr>
              <w:jc w:val="left"/>
              <w:rPr>
                <w:dstrike/>
                <w:sz w:val="21"/>
                <w:szCs w:val="21"/>
                <w:highlight w:val="yellow"/>
              </w:rPr>
            </w:pPr>
          </w:p>
        </w:tc>
      </w:tr>
      <w:tr w:rsidR="00177D1E" w:rsidRPr="00177D1E" w14:paraId="3429B281" w14:textId="77777777" w:rsidTr="00AF28B2">
        <w:trPr>
          <w:trHeight w:val="70"/>
        </w:trPr>
        <w:tc>
          <w:tcPr>
            <w:tcW w:w="540" w:type="dxa"/>
            <w:vMerge/>
            <w:textDirection w:val="tbRlV"/>
            <w:vAlign w:val="center"/>
          </w:tcPr>
          <w:p w14:paraId="6116373E" w14:textId="77777777" w:rsidR="00BA4C83" w:rsidRPr="00177D1E" w:rsidRDefault="00BA4C83" w:rsidP="003746FD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14:paraId="2C5228A8" w14:textId="77777777" w:rsidR="00BA4C83" w:rsidRPr="00177D1E" w:rsidRDefault="00BA4C83" w:rsidP="00A9767A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vAlign w:val="center"/>
          </w:tcPr>
          <w:p w14:paraId="66EE746B" w14:textId="3C5845B2" w:rsidR="00BA4C83" w:rsidRPr="00177D1E" w:rsidRDefault="00BA4C83" w:rsidP="00A9767A">
            <w:pPr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業務成績評定の平均点</w:t>
            </w:r>
          </w:p>
        </w:tc>
        <w:tc>
          <w:tcPr>
            <w:tcW w:w="851" w:type="dxa"/>
            <w:vAlign w:val="center"/>
          </w:tcPr>
          <w:p w14:paraId="64F52055" w14:textId="77777777" w:rsidR="00BA4C83" w:rsidRPr="00177D1E" w:rsidRDefault="00BA4C83" w:rsidP="009748C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AE65990" w14:textId="77777777" w:rsidR="00BA4C83" w:rsidRPr="00177D1E" w:rsidRDefault="00BA4C83" w:rsidP="009748C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6206A661" w14:textId="77777777" w:rsidR="00BA4C83" w:rsidRPr="00177D1E" w:rsidRDefault="00BA4C83" w:rsidP="009748C7">
            <w:pPr>
              <w:jc w:val="left"/>
              <w:rPr>
                <w:sz w:val="21"/>
                <w:szCs w:val="21"/>
              </w:rPr>
            </w:pPr>
          </w:p>
        </w:tc>
      </w:tr>
      <w:tr w:rsidR="00177D1E" w:rsidRPr="00177D1E" w14:paraId="49711827" w14:textId="77777777" w:rsidTr="00AF28B2">
        <w:trPr>
          <w:trHeight w:val="70"/>
        </w:trPr>
        <w:tc>
          <w:tcPr>
            <w:tcW w:w="540" w:type="dxa"/>
            <w:vMerge/>
            <w:textDirection w:val="tbRlV"/>
            <w:vAlign w:val="center"/>
          </w:tcPr>
          <w:p w14:paraId="4F2AB596" w14:textId="77777777" w:rsidR="00BA4C83" w:rsidRPr="00177D1E" w:rsidRDefault="00BA4C83" w:rsidP="003746FD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14:paraId="3485102A" w14:textId="77777777" w:rsidR="00BA4C83" w:rsidRPr="00177D1E" w:rsidRDefault="00BA4C83" w:rsidP="00A9767A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vAlign w:val="center"/>
          </w:tcPr>
          <w:p w14:paraId="6FC9D879" w14:textId="4C618F48" w:rsidR="00BA4C83" w:rsidRPr="00177D1E" w:rsidRDefault="00BA4C83" w:rsidP="00A9767A">
            <w:pPr>
              <w:rPr>
                <w:sz w:val="21"/>
                <w:szCs w:val="21"/>
              </w:rPr>
            </w:pPr>
            <w:r w:rsidRPr="00177D1E">
              <w:rPr>
                <w:rFonts w:hint="eastAsia"/>
                <w:sz w:val="21"/>
                <w:szCs w:val="21"/>
              </w:rPr>
              <w:t>企業の認定</w:t>
            </w:r>
          </w:p>
        </w:tc>
        <w:tc>
          <w:tcPr>
            <w:tcW w:w="851" w:type="dxa"/>
            <w:vAlign w:val="center"/>
          </w:tcPr>
          <w:p w14:paraId="2D828328" w14:textId="1865AAAD" w:rsidR="00BA4C83" w:rsidRPr="00177D1E" w:rsidRDefault="00BA4C83" w:rsidP="009748C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2EE7046" w14:textId="77777777" w:rsidR="00BA4C83" w:rsidRPr="00177D1E" w:rsidRDefault="00BA4C83" w:rsidP="009748C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1055DFA3" w14:textId="77777777" w:rsidR="00BA4C83" w:rsidRPr="00177D1E" w:rsidRDefault="00BA4C83" w:rsidP="009748C7">
            <w:pPr>
              <w:jc w:val="left"/>
              <w:rPr>
                <w:sz w:val="21"/>
                <w:szCs w:val="21"/>
              </w:rPr>
            </w:pPr>
          </w:p>
        </w:tc>
      </w:tr>
      <w:tr w:rsidR="003B48B4" w:rsidRPr="00AA2321" w14:paraId="473581C9" w14:textId="77777777" w:rsidTr="003B48B4">
        <w:trPr>
          <w:trHeight w:val="234"/>
        </w:trPr>
        <w:tc>
          <w:tcPr>
            <w:tcW w:w="540" w:type="dxa"/>
            <w:vMerge/>
            <w:vAlign w:val="center"/>
          </w:tcPr>
          <w:p w14:paraId="7AE57FD7" w14:textId="77777777" w:rsidR="003B48B4" w:rsidRPr="00AA2321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14:paraId="51664BDF" w14:textId="77777777" w:rsidR="003B48B4" w:rsidRPr="00AA2321" w:rsidRDefault="003B48B4" w:rsidP="00A9767A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vAlign w:val="center"/>
          </w:tcPr>
          <w:p w14:paraId="5C799216" w14:textId="05A9A544" w:rsidR="003B48B4" w:rsidRPr="003E4756" w:rsidRDefault="00BA4C83" w:rsidP="00A9767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山形県優良建設関連業務の顕彰歴の有無</w:t>
            </w:r>
          </w:p>
        </w:tc>
        <w:tc>
          <w:tcPr>
            <w:tcW w:w="851" w:type="dxa"/>
            <w:vAlign w:val="center"/>
          </w:tcPr>
          <w:p w14:paraId="3EE63B4C" w14:textId="66601771" w:rsidR="003B48B4" w:rsidRPr="003E4756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7D9C44" w14:textId="77777777" w:rsidR="003B48B4" w:rsidRPr="003E4756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6AE0A562" w14:textId="77777777" w:rsidR="003B48B4" w:rsidRPr="003E4756" w:rsidRDefault="003B48B4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3B48B4" w:rsidRPr="00AA2321" w14:paraId="22CC134F" w14:textId="77777777" w:rsidTr="003B48B4">
        <w:trPr>
          <w:trHeight w:val="707"/>
        </w:trPr>
        <w:tc>
          <w:tcPr>
            <w:tcW w:w="540" w:type="dxa"/>
            <w:vMerge/>
            <w:vAlign w:val="center"/>
          </w:tcPr>
          <w:p w14:paraId="6AC0C61F" w14:textId="77777777" w:rsidR="003B48B4" w:rsidRPr="00AA2321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14:paraId="007D85C2" w14:textId="77777777" w:rsidR="003B48B4" w:rsidRPr="00AA2321" w:rsidRDefault="003B48B4" w:rsidP="00246E3B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信頼性・社会性</w:t>
            </w:r>
          </w:p>
        </w:tc>
        <w:tc>
          <w:tcPr>
            <w:tcW w:w="2698" w:type="dxa"/>
            <w:vAlign w:val="center"/>
          </w:tcPr>
          <w:p w14:paraId="6A810591" w14:textId="77777777" w:rsidR="003B48B4" w:rsidRPr="003951CF" w:rsidRDefault="003B48B4" w:rsidP="00A9767A">
            <w:pPr>
              <w:rPr>
                <w:sz w:val="21"/>
                <w:szCs w:val="21"/>
              </w:rPr>
            </w:pPr>
            <w:r w:rsidRPr="003951CF">
              <w:rPr>
                <w:rFonts w:hint="eastAsia"/>
                <w:sz w:val="21"/>
                <w:szCs w:val="21"/>
              </w:rPr>
              <w:t>地域貢献活動（災害協定等）の有無</w:t>
            </w:r>
          </w:p>
        </w:tc>
        <w:tc>
          <w:tcPr>
            <w:tcW w:w="851" w:type="dxa"/>
            <w:vAlign w:val="center"/>
          </w:tcPr>
          <w:p w14:paraId="72BF7E51" w14:textId="0650CC33" w:rsidR="003B48B4" w:rsidRPr="003E4756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75DCB48" w14:textId="151179AA" w:rsidR="003B48B4" w:rsidRPr="003E4756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244C6BB0" w14:textId="3538E851" w:rsidR="003B48B4" w:rsidRPr="003E4756" w:rsidRDefault="003B48B4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965FEA" w:rsidRPr="00AA2321" w14:paraId="0B5B4F59" w14:textId="77777777" w:rsidTr="003B48B4">
        <w:trPr>
          <w:trHeight w:val="70"/>
        </w:trPr>
        <w:tc>
          <w:tcPr>
            <w:tcW w:w="540" w:type="dxa"/>
            <w:vMerge/>
            <w:vAlign w:val="center"/>
          </w:tcPr>
          <w:p w14:paraId="0A0D8569" w14:textId="77777777" w:rsidR="00965FEA" w:rsidRPr="00AA2321" w:rsidRDefault="00965FEA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14:paraId="43C3BA1A" w14:textId="77777777" w:rsidR="00965FEA" w:rsidRPr="00AA2321" w:rsidRDefault="00965FEA" w:rsidP="00A9767A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vAlign w:val="center"/>
          </w:tcPr>
          <w:p w14:paraId="46C750AF" w14:textId="77777777" w:rsidR="00965FEA" w:rsidRPr="003E4756" w:rsidRDefault="00965FEA" w:rsidP="00AA2321">
            <w:pPr>
              <w:rPr>
                <w:sz w:val="21"/>
                <w:szCs w:val="21"/>
              </w:rPr>
            </w:pPr>
            <w:r w:rsidRPr="003E4756">
              <w:rPr>
                <w:rFonts w:hint="eastAsia"/>
                <w:sz w:val="21"/>
                <w:szCs w:val="21"/>
              </w:rPr>
              <w:t>地域貢献活動（インターンシップ等）の有無</w:t>
            </w:r>
          </w:p>
        </w:tc>
        <w:tc>
          <w:tcPr>
            <w:tcW w:w="851" w:type="dxa"/>
            <w:vAlign w:val="center"/>
          </w:tcPr>
          <w:p w14:paraId="676F3039" w14:textId="77777777" w:rsidR="00965FEA" w:rsidRPr="003E4756" w:rsidRDefault="00965FEA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F99F511" w14:textId="0DECC28D" w:rsidR="00965FEA" w:rsidRPr="003E4756" w:rsidRDefault="00965FEA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405B5867" w14:textId="0C343C7E" w:rsidR="00965FEA" w:rsidRPr="003E4756" w:rsidRDefault="00BA4C83" w:rsidP="003746FD">
            <w:pPr>
              <w:jc w:val="left"/>
              <w:rPr>
                <w:sz w:val="21"/>
                <w:szCs w:val="21"/>
              </w:rPr>
            </w:pPr>
            <w:r w:rsidRPr="00BA4C83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B1EAA4C" wp14:editId="15773E88">
                      <wp:simplePos x="0" y="0"/>
                      <wp:positionH relativeFrom="column">
                        <wp:posOffset>-271780</wp:posOffset>
                      </wp:positionH>
                      <wp:positionV relativeFrom="paragraph">
                        <wp:posOffset>-1437640</wp:posOffset>
                      </wp:positionV>
                      <wp:extent cx="447675" cy="3352800"/>
                      <wp:effectExtent l="0" t="0" r="28575" b="1905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352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EE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74AD72" w14:textId="5EA3B4C0" w:rsidR="00BA4C83" w:rsidRPr="00BA4C83" w:rsidRDefault="00BA4C83" w:rsidP="00BA4C83">
                                  <w:pPr>
                                    <w:pStyle w:val="aa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color w:val="EE0000"/>
                                    </w:rPr>
                                  </w:pPr>
                                  <w:r w:rsidRPr="00BA4C83">
                                    <w:rPr>
                                      <w:rFonts w:hint="eastAsia"/>
                                      <w:color w:val="EE0000"/>
                                    </w:rPr>
                                    <w:t>評価対象外の項目については削除すること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1EAA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21.4pt;margin-top:-113.2pt;width:35.25pt;height:26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" strokecolor="#e00" strokeweight="1pt">
                      <v:textbox style="layout-flow:vertical-ideographic">
                        <w:txbxContent>
                          <w:p w14:paraId="1474AD72" w14:textId="5EA3B4C0" w:rsidR="00BA4C83" w:rsidRPr="00BA4C83" w:rsidRDefault="00BA4C83" w:rsidP="00BA4C8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EE0000"/>
                              </w:rPr>
                            </w:pPr>
                            <w:r w:rsidRPr="00BA4C83">
                              <w:rPr>
                                <w:rFonts w:hint="eastAsia"/>
                                <w:color w:val="EE0000"/>
                              </w:rPr>
                              <w:t>評価対象外の項目については削除すること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B48B4" w:rsidRPr="00AA2321" w14:paraId="4418A31B" w14:textId="77777777" w:rsidTr="003B48B4">
        <w:trPr>
          <w:trHeight w:val="246"/>
        </w:trPr>
        <w:tc>
          <w:tcPr>
            <w:tcW w:w="540" w:type="dxa"/>
            <w:vMerge/>
            <w:vAlign w:val="center"/>
          </w:tcPr>
          <w:p w14:paraId="48FFBA56" w14:textId="77777777" w:rsidR="003B48B4" w:rsidRPr="00AA2321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59C4724" w14:textId="77777777" w:rsidR="003B48B4" w:rsidRPr="00AA2321" w:rsidRDefault="003B48B4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情報収集力</w:t>
            </w:r>
          </w:p>
        </w:tc>
        <w:tc>
          <w:tcPr>
            <w:tcW w:w="2698" w:type="dxa"/>
            <w:vAlign w:val="center"/>
          </w:tcPr>
          <w:p w14:paraId="2761F803" w14:textId="77777777" w:rsidR="003B48B4" w:rsidRPr="00AF28B2" w:rsidRDefault="003B48B4" w:rsidP="00A9767A">
            <w:pPr>
              <w:rPr>
                <w:sz w:val="21"/>
                <w:szCs w:val="21"/>
              </w:rPr>
            </w:pPr>
            <w:r w:rsidRPr="00AF28B2">
              <w:rPr>
                <w:rFonts w:hint="eastAsia"/>
                <w:sz w:val="21"/>
                <w:szCs w:val="21"/>
              </w:rPr>
              <w:t>業務実施箇所の実績</w:t>
            </w:r>
          </w:p>
        </w:tc>
        <w:tc>
          <w:tcPr>
            <w:tcW w:w="851" w:type="dxa"/>
            <w:vAlign w:val="center"/>
          </w:tcPr>
          <w:p w14:paraId="74744CF3" w14:textId="77777777" w:rsidR="003B48B4" w:rsidRPr="00AA2321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CB8F985" w14:textId="59C3DD8D" w:rsidR="003B48B4" w:rsidRPr="00AA2321" w:rsidRDefault="003B48B4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4F4924E1" w14:textId="726233F1" w:rsidR="003B48B4" w:rsidRPr="00AA2321" w:rsidRDefault="003B48B4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0E5E95" w:rsidRPr="00AA2321" w14:paraId="55454B04" w14:textId="77777777" w:rsidTr="00AF28B2">
        <w:trPr>
          <w:trHeight w:val="70"/>
        </w:trPr>
        <w:tc>
          <w:tcPr>
            <w:tcW w:w="540" w:type="dxa"/>
            <w:vMerge w:val="restart"/>
            <w:textDirection w:val="tbRlV"/>
            <w:vAlign w:val="center"/>
          </w:tcPr>
          <w:p w14:paraId="003614B6" w14:textId="77777777" w:rsidR="000E5E95" w:rsidRPr="00AA2321" w:rsidRDefault="000E5E95" w:rsidP="00AA2321">
            <w:pPr>
              <w:ind w:left="113" w:right="113"/>
              <w:jc w:val="center"/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技術者評価</w:t>
            </w:r>
          </w:p>
        </w:tc>
        <w:tc>
          <w:tcPr>
            <w:tcW w:w="1440" w:type="dxa"/>
            <w:gridSpan w:val="2"/>
            <w:vAlign w:val="center"/>
          </w:tcPr>
          <w:p w14:paraId="35C52BB0" w14:textId="77777777" w:rsidR="000E5E95" w:rsidRPr="00AA2321" w:rsidRDefault="00FF23D0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資格要件</w:t>
            </w:r>
          </w:p>
        </w:tc>
        <w:tc>
          <w:tcPr>
            <w:tcW w:w="2698" w:type="dxa"/>
            <w:vAlign w:val="center"/>
          </w:tcPr>
          <w:p w14:paraId="6829C0CC" w14:textId="560B8EDE" w:rsidR="000E5E95" w:rsidRPr="00AA2321" w:rsidRDefault="005649BA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技術者資格</w:t>
            </w:r>
          </w:p>
        </w:tc>
        <w:tc>
          <w:tcPr>
            <w:tcW w:w="851" w:type="dxa"/>
            <w:vAlign w:val="center"/>
          </w:tcPr>
          <w:p w14:paraId="24D653BD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D573647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25CA199C" w14:textId="0A53CFA6" w:rsidR="000E5E95" w:rsidRPr="00AA2321" w:rsidRDefault="000E5E95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FF23D0" w:rsidRPr="00AA2321" w14:paraId="60FC98C4" w14:textId="77777777" w:rsidTr="00AF28B2">
        <w:trPr>
          <w:trHeight w:val="70"/>
        </w:trPr>
        <w:tc>
          <w:tcPr>
            <w:tcW w:w="540" w:type="dxa"/>
            <w:vMerge/>
            <w:textDirection w:val="tbRlV"/>
            <w:vAlign w:val="center"/>
          </w:tcPr>
          <w:p w14:paraId="5E5BAE05" w14:textId="77777777" w:rsidR="00FF23D0" w:rsidRPr="00AA2321" w:rsidRDefault="00FF23D0" w:rsidP="003746FD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14:paraId="7E2FE049" w14:textId="77777777" w:rsidR="00FF23D0" w:rsidRPr="00AA2321" w:rsidRDefault="00FF23D0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専門技術力</w:t>
            </w:r>
          </w:p>
        </w:tc>
        <w:tc>
          <w:tcPr>
            <w:tcW w:w="2698" w:type="dxa"/>
            <w:vAlign w:val="center"/>
          </w:tcPr>
          <w:p w14:paraId="0DBC54FF" w14:textId="77777777" w:rsidR="00FF23D0" w:rsidRPr="00AA2321" w:rsidRDefault="005649BA" w:rsidP="00AA2321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同種・類似業務の</w:t>
            </w:r>
            <w:r w:rsidR="00965798" w:rsidRPr="00AA2321">
              <w:rPr>
                <w:rFonts w:hint="eastAsia"/>
                <w:sz w:val="21"/>
                <w:szCs w:val="21"/>
              </w:rPr>
              <w:t>経験</w:t>
            </w:r>
          </w:p>
        </w:tc>
        <w:tc>
          <w:tcPr>
            <w:tcW w:w="851" w:type="dxa"/>
            <w:vAlign w:val="center"/>
          </w:tcPr>
          <w:p w14:paraId="0D157383" w14:textId="77777777" w:rsidR="00FF23D0" w:rsidRPr="00AA2321" w:rsidRDefault="00FF23D0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FD16E6" w14:textId="77777777" w:rsidR="00FF23D0" w:rsidRPr="00AA2321" w:rsidRDefault="00FF23D0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2A6432C6" w14:textId="77777777" w:rsidR="00FF23D0" w:rsidRPr="00AA2321" w:rsidRDefault="00FF23D0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913AAC" w:rsidRPr="00AA2321" w14:paraId="349C042D" w14:textId="77777777" w:rsidTr="00AF28B2">
        <w:trPr>
          <w:trHeight w:val="70"/>
        </w:trPr>
        <w:tc>
          <w:tcPr>
            <w:tcW w:w="540" w:type="dxa"/>
            <w:vMerge/>
            <w:textDirection w:val="tbRlV"/>
            <w:vAlign w:val="center"/>
          </w:tcPr>
          <w:p w14:paraId="557D71F1" w14:textId="77777777" w:rsidR="00913AAC" w:rsidRPr="00AA2321" w:rsidRDefault="00913AAC" w:rsidP="003746FD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14:paraId="4889031E" w14:textId="77777777" w:rsidR="00913AAC" w:rsidRPr="00AA2321" w:rsidRDefault="00913AAC" w:rsidP="00A9767A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vAlign w:val="center"/>
          </w:tcPr>
          <w:p w14:paraId="4B496433" w14:textId="77777777" w:rsidR="00913AAC" w:rsidRPr="00AA2321" w:rsidRDefault="00913AAC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若手・女性技術者の配置</w:t>
            </w:r>
          </w:p>
        </w:tc>
        <w:tc>
          <w:tcPr>
            <w:tcW w:w="851" w:type="dxa"/>
            <w:vAlign w:val="center"/>
          </w:tcPr>
          <w:p w14:paraId="5995CB3F" w14:textId="77777777" w:rsidR="00913AAC" w:rsidRPr="00AA2321" w:rsidRDefault="00913AAC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2A31E1B" w14:textId="77777777" w:rsidR="00913AAC" w:rsidRPr="00AA2321" w:rsidRDefault="00913AAC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26C6D311" w14:textId="77777777" w:rsidR="00913AAC" w:rsidRPr="00AA2321" w:rsidRDefault="00913AAC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FF23D0" w:rsidRPr="00AA2321" w14:paraId="5F87C5CE" w14:textId="77777777" w:rsidTr="00AF28B2">
        <w:trPr>
          <w:trHeight w:val="70"/>
        </w:trPr>
        <w:tc>
          <w:tcPr>
            <w:tcW w:w="540" w:type="dxa"/>
            <w:vMerge/>
            <w:textDirection w:val="tbRlV"/>
            <w:vAlign w:val="center"/>
          </w:tcPr>
          <w:p w14:paraId="6058F362" w14:textId="77777777" w:rsidR="00FF23D0" w:rsidRPr="00AA2321" w:rsidRDefault="00FF23D0" w:rsidP="003746FD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14:paraId="4F7DE9EA" w14:textId="77777777" w:rsidR="00FF23D0" w:rsidRPr="00AA2321" w:rsidRDefault="00FF23D0" w:rsidP="00A9767A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vAlign w:val="center"/>
          </w:tcPr>
          <w:p w14:paraId="2C83A4C1" w14:textId="77777777" w:rsidR="00FF23D0" w:rsidRPr="00AA2321" w:rsidRDefault="005649BA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業務成績評定の平均点</w:t>
            </w:r>
          </w:p>
        </w:tc>
        <w:tc>
          <w:tcPr>
            <w:tcW w:w="851" w:type="dxa"/>
            <w:vAlign w:val="center"/>
          </w:tcPr>
          <w:p w14:paraId="5154456C" w14:textId="77777777" w:rsidR="00FF23D0" w:rsidRPr="00AA2321" w:rsidRDefault="00FF23D0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8F81AC0" w14:textId="77777777" w:rsidR="00FF23D0" w:rsidRPr="00AA2321" w:rsidRDefault="00FF23D0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5126FB69" w14:textId="77777777" w:rsidR="00FF23D0" w:rsidRPr="00AA2321" w:rsidRDefault="00FF23D0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0E5E95" w:rsidRPr="00AA2321" w14:paraId="2989883C" w14:textId="77777777" w:rsidTr="00AF28B2">
        <w:trPr>
          <w:trHeight w:val="176"/>
        </w:trPr>
        <w:tc>
          <w:tcPr>
            <w:tcW w:w="540" w:type="dxa"/>
            <w:vMerge/>
            <w:textDirection w:val="tbRlV"/>
            <w:vAlign w:val="center"/>
          </w:tcPr>
          <w:p w14:paraId="76BC67CB" w14:textId="77777777" w:rsidR="000E5E95" w:rsidRPr="00AA2321" w:rsidRDefault="000E5E95" w:rsidP="003746FD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4E6CF88" w14:textId="77777777" w:rsidR="000E5E95" w:rsidRPr="00AA2321" w:rsidRDefault="00FF23D0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専任性</w:t>
            </w:r>
          </w:p>
        </w:tc>
        <w:tc>
          <w:tcPr>
            <w:tcW w:w="2698" w:type="dxa"/>
            <w:vAlign w:val="center"/>
          </w:tcPr>
          <w:p w14:paraId="15B466C1" w14:textId="77777777" w:rsidR="000E5E95" w:rsidRPr="00AA2321" w:rsidRDefault="005649BA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従事している業務件数</w:t>
            </w:r>
          </w:p>
        </w:tc>
        <w:tc>
          <w:tcPr>
            <w:tcW w:w="851" w:type="dxa"/>
            <w:vAlign w:val="center"/>
          </w:tcPr>
          <w:p w14:paraId="44D6C57E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E634245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40F2468E" w14:textId="77777777" w:rsidR="000E5E95" w:rsidRPr="00AA2321" w:rsidRDefault="000E5E95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0E5E95" w:rsidRPr="00AA2321" w14:paraId="3B1ABBBB" w14:textId="77777777" w:rsidTr="00AF28B2">
        <w:trPr>
          <w:trHeight w:val="70"/>
        </w:trPr>
        <w:tc>
          <w:tcPr>
            <w:tcW w:w="540" w:type="dxa"/>
            <w:vMerge/>
            <w:vAlign w:val="center"/>
          </w:tcPr>
          <w:p w14:paraId="1C3C26B0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AA4ECF4" w14:textId="77777777" w:rsidR="000E5E95" w:rsidRPr="00AA2321" w:rsidRDefault="00FF23D0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情報収集力</w:t>
            </w:r>
          </w:p>
        </w:tc>
        <w:tc>
          <w:tcPr>
            <w:tcW w:w="2698" w:type="dxa"/>
            <w:vAlign w:val="center"/>
          </w:tcPr>
          <w:p w14:paraId="34231D44" w14:textId="77777777" w:rsidR="000E5E95" w:rsidRPr="00AA2321" w:rsidRDefault="005649BA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業務経験の有無</w:t>
            </w:r>
          </w:p>
        </w:tc>
        <w:tc>
          <w:tcPr>
            <w:tcW w:w="851" w:type="dxa"/>
            <w:vAlign w:val="center"/>
          </w:tcPr>
          <w:p w14:paraId="42267E43" w14:textId="3C664BB4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9C6B1E5" w14:textId="3B7314DA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36A38B10" w14:textId="4A795FC8" w:rsidR="000E5E95" w:rsidRPr="00AA2321" w:rsidRDefault="000E5E95" w:rsidP="003746FD">
            <w:pPr>
              <w:jc w:val="left"/>
              <w:rPr>
                <w:sz w:val="21"/>
                <w:szCs w:val="21"/>
              </w:rPr>
            </w:pPr>
          </w:p>
        </w:tc>
      </w:tr>
      <w:tr w:rsidR="000E5E95" w:rsidRPr="00AA2321" w14:paraId="1716E1FA" w14:textId="77777777" w:rsidTr="00AF28B2">
        <w:trPr>
          <w:trHeight w:val="70"/>
        </w:trPr>
        <w:tc>
          <w:tcPr>
            <w:tcW w:w="540" w:type="dxa"/>
            <w:vMerge/>
            <w:vAlign w:val="center"/>
          </w:tcPr>
          <w:p w14:paraId="0BA0C363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1746743" w14:textId="77777777" w:rsidR="000E5E95" w:rsidRPr="00AA2321" w:rsidRDefault="00FF23D0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技術研鑽</w:t>
            </w:r>
          </w:p>
        </w:tc>
        <w:tc>
          <w:tcPr>
            <w:tcW w:w="2698" w:type="dxa"/>
            <w:vAlign w:val="center"/>
          </w:tcPr>
          <w:p w14:paraId="59AA34F4" w14:textId="77777777" w:rsidR="000E5E95" w:rsidRPr="00AA2321" w:rsidRDefault="005649BA" w:rsidP="00A9767A">
            <w:pPr>
              <w:rPr>
                <w:sz w:val="21"/>
                <w:szCs w:val="21"/>
              </w:rPr>
            </w:pPr>
            <w:r w:rsidRPr="00AA2321">
              <w:rPr>
                <w:rFonts w:hint="eastAsia"/>
                <w:sz w:val="21"/>
                <w:szCs w:val="21"/>
              </w:rPr>
              <w:t>ＣＰＤ取得単位</w:t>
            </w:r>
          </w:p>
        </w:tc>
        <w:tc>
          <w:tcPr>
            <w:tcW w:w="851" w:type="dxa"/>
            <w:vAlign w:val="center"/>
          </w:tcPr>
          <w:p w14:paraId="71BE56A5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E0EE843" w14:textId="77777777" w:rsidR="000E5E95" w:rsidRPr="00AA2321" w:rsidRDefault="000E5E95" w:rsidP="003746F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1" w:type="dxa"/>
          </w:tcPr>
          <w:p w14:paraId="0CF1109C" w14:textId="77777777" w:rsidR="000E5E95" w:rsidRPr="00AA2321" w:rsidRDefault="000E5E95" w:rsidP="003746FD">
            <w:pPr>
              <w:jc w:val="left"/>
              <w:rPr>
                <w:sz w:val="21"/>
                <w:szCs w:val="21"/>
              </w:rPr>
            </w:pPr>
          </w:p>
        </w:tc>
      </w:tr>
    </w:tbl>
    <w:p w14:paraId="63E7FB3A" w14:textId="77777777" w:rsidR="00813240" w:rsidRPr="00AA2321" w:rsidRDefault="00813240" w:rsidP="00CF6BCF">
      <w:pPr>
        <w:jc w:val="left"/>
        <w:rPr>
          <w:sz w:val="21"/>
          <w:szCs w:val="21"/>
        </w:rPr>
      </w:pPr>
      <w:r w:rsidRPr="00AA2321">
        <w:rPr>
          <w:rFonts w:hint="eastAsia"/>
          <w:sz w:val="21"/>
          <w:szCs w:val="21"/>
        </w:rPr>
        <w:t>（備考）</w:t>
      </w:r>
    </w:p>
    <w:p w14:paraId="559DBDE1" w14:textId="77777777" w:rsidR="00CF6BCF" w:rsidRPr="00AA2321" w:rsidRDefault="00986117" w:rsidP="0060213B">
      <w:pPr>
        <w:ind w:firstLineChars="100" w:firstLine="210"/>
        <w:jc w:val="left"/>
        <w:rPr>
          <w:sz w:val="21"/>
          <w:szCs w:val="21"/>
        </w:rPr>
      </w:pPr>
      <w:r w:rsidRPr="00AA2321">
        <w:rPr>
          <w:rFonts w:hint="eastAsia"/>
          <w:sz w:val="21"/>
          <w:szCs w:val="21"/>
        </w:rPr>
        <w:t>申請者の自己評価点と入札結果に示された</w:t>
      </w:r>
      <w:r w:rsidR="00DD2BBC" w:rsidRPr="00AA2321">
        <w:rPr>
          <w:rFonts w:hint="eastAsia"/>
          <w:sz w:val="21"/>
          <w:szCs w:val="21"/>
        </w:rPr>
        <w:t>評価</w:t>
      </w:r>
      <w:r w:rsidRPr="00AA2321">
        <w:rPr>
          <w:rFonts w:hint="eastAsia"/>
          <w:sz w:val="21"/>
          <w:szCs w:val="21"/>
        </w:rPr>
        <w:t>点に相違</w:t>
      </w:r>
      <w:r w:rsidR="00F224A4" w:rsidRPr="00AA2321">
        <w:rPr>
          <w:rFonts w:hint="eastAsia"/>
          <w:sz w:val="21"/>
          <w:szCs w:val="21"/>
        </w:rPr>
        <w:t>があり</w:t>
      </w:r>
      <w:r w:rsidR="00FB4F81" w:rsidRPr="00AA2321">
        <w:rPr>
          <w:rFonts w:hint="eastAsia"/>
          <w:sz w:val="21"/>
          <w:szCs w:val="21"/>
        </w:rPr>
        <w:t>、申請者より</w:t>
      </w:r>
      <w:r w:rsidR="00F224A4" w:rsidRPr="00AA2321">
        <w:rPr>
          <w:rFonts w:hint="eastAsia"/>
          <w:sz w:val="21"/>
          <w:szCs w:val="21"/>
        </w:rPr>
        <w:t>説明</w:t>
      </w:r>
      <w:r w:rsidR="00813240" w:rsidRPr="00AA2321">
        <w:rPr>
          <w:rFonts w:hint="eastAsia"/>
          <w:sz w:val="21"/>
          <w:szCs w:val="21"/>
        </w:rPr>
        <w:t>を求められた評価項目についてのみ記載すること</w:t>
      </w:r>
      <w:r w:rsidRPr="00AA2321">
        <w:rPr>
          <w:rFonts w:hint="eastAsia"/>
          <w:sz w:val="21"/>
          <w:szCs w:val="21"/>
        </w:rPr>
        <w:t>。</w:t>
      </w:r>
    </w:p>
    <w:sectPr w:rsidR="00CF6BCF" w:rsidRPr="00AA2321" w:rsidSect="00965FEA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0482F" w14:textId="77777777" w:rsidR="00F1771B" w:rsidRDefault="00F1771B" w:rsidP="00653638">
      <w:r>
        <w:separator/>
      </w:r>
    </w:p>
  </w:endnote>
  <w:endnote w:type="continuationSeparator" w:id="0">
    <w:p w14:paraId="3F5B9B10" w14:textId="77777777" w:rsidR="00F1771B" w:rsidRDefault="00F1771B" w:rsidP="0065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7606" w14:textId="77777777" w:rsidR="00F1771B" w:rsidRDefault="00F1771B" w:rsidP="00653638">
      <w:r>
        <w:separator/>
      </w:r>
    </w:p>
  </w:footnote>
  <w:footnote w:type="continuationSeparator" w:id="0">
    <w:p w14:paraId="64D26B7A" w14:textId="77777777" w:rsidR="00F1771B" w:rsidRDefault="00F1771B" w:rsidP="00653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730535"/>
    <w:multiLevelType w:val="hybridMultilevel"/>
    <w:tmpl w:val="3BF0BAC0"/>
    <w:lvl w:ilvl="0" w:tplc="EDF22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14123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BCF"/>
    <w:rsid w:val="000E5E95"/>
    <w:rsid w:val="00135528"/>
    <w:rsid w:val="00177D1E"/>
    <w:rsid w:val="001C2597"/>
    <w:rsid w:val="001E244D"/>
    <w:rsid w:val="002077E2"/>
    <w:rsid w:val="00221819"/>
    <w:rsid w:val="00241CD4"/>
    <w:rsid w:val="00246E3B"/>
    <w:rsid w:val="0026029B"/>
    <w:rsid w:val="002E453A"/>
    <w:rsid w:val="002F5F4C"/>
    <w:rsid w:val="003746FD"/>
    <w:rsid w:val="003951CF"/>
    <w:rsid w:val="003B48B4"/>
    <w:rsid w:val="003E0008"/>
    <w:rsid w:val="003E4756"/>
    <w:rsid w:val="004A3A64"/>
    <w:rsid w:val="005649BA"/>
    <w:rsid w:val="005D528E"/>
    <w:rsid w:val="005E6CB0"/>
    <w:rsid w:val="005F06FA"/>
    <w:rsid w:val="0060213B"/>
    <w:rsid w:val="006052E8"/>
    <w:rsid w:val="0062776D"/>
    <w:rsid w:val="00653638"/>
    <w:rsid w:val="006700FB"/>
    <w:rsid w:val="007171D6"/>
    <w:rsid w:val="00773073"/>
    <w:rsid w:val="007A2B1E"/>
    <w:rsid w:val="00813240"/>
    <w:rsid w:val="00913AAC"/>
    <w:rsid w:val="009429AA"/>
    <w:rsid w:val="0095073C"/>
    <w:rsid w:val="00965798"/>
    <w:rsid w:val="00965FEA"/>
    <w:rsid w:val="009748C7"/>
    <w:rsid w:val="00986117"/>
    <w:rsid w:val="009975B5"/>
    <w:rsid w:val="009A6CF2"/>
    <w:rsid w:val="00A12557"/>
    <w:rsid w:val="00A67AAC"/>
    <w:rsid w:val="00A9767A"/>
    <w:rsid w:val="00AA2321"/>
    <w:rsid w:val="00AF28B2"/>
    <w:rsid w:val="00B351A0"/>
    <w:rsid w:val="00B531FC"/>
    <w:rsid w:val="00BA4C83"/>
    <w:rsid w:val="00BF773A"/>
    <w:rsid w:val="00C6261D"/>
    <w:rsid w:val="00CA65CF"/>
    <w:rsid w:val="00CE1234"/>
    <w:rsid w:val="00CE58B4"/>
    <w:rsid w:val="00CF6BCF"/>
    <w:rsid w:val="00D05566"/>
    <w:rsid w:val="00D93D4C"/>
    <w:rsid w:val="00DB0BF1"/>
    <w:rsid w:val="00DC636F"/>
    <w:rsid w:val="00DD10DA"/>
    <w:rsid w:val="00DD2BBC"/>
    <w:rsid w:val="00E308CE"/>
    <w:rsid w:val="00E569EC"/>
    <w:rsid w:val="00E8510A"/>
    <w:rsid w:val="00E8645E"/>
    <w:rsid w:val="00E97B4F"/>
    <w:rsid w:val="00EE7893"/>
    <w:rsid w:val="00F14DA8"/>
    <w:rsid w:val="00F1771B"/>
    <w:rsid w:val="00F224A4"/>
    <w:rsid w:val="00F256E1"/>
    <w:rsid w:val="00F6213A"/>
    <w:rsid w:val="00FB4F81"/>
    <w:rsid w:val="00FF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F6BB2F"/>
  <w15:chartTrackingRefBased/>
  <w15:docId w15:val="{98F49385-E4B3-418C-A894-F1DFF440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6BC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6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536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3638"/>
    <w:rPr>
      <w:kern w:val="2"/>
      <w:sz w:val="24"/>
      <w:szCs w:val="24"/>
    </w:rPr>
  </w:style>
  <w:style w:type="paragraph" w:styleId="a6">
    <w:name w:val="footer"/>
    <w:basedOn w:val="a"/>
    <w:link w:val="a7"/>
    <w:rsid w:val="006536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3638"/>
    <w:rPr>
      <w:kern w:val="2"/>
      <w:sz w:val="24"/>
      <w:szCs w:val="24"/>
    </w:rPr>
  </w:style>
  <w:style w:type="paragraph" w:styleId="a8">
    <w:name w:val="Balloon Text"/>
    <w:basedOn w:val="a"/>
    <w:link w:val="a9"/>
    <w:rsid w:val="00AF28B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F28B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BA4C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3FD0B-CD21-4A0C-97EB-4BFCF633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402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様式総合簡Ⅱ２（事後審査）</vt:lpstr>
      <vt:lpstr>様式総合簡Ⅱ２（事後審査）</vt:lpstr>
    </vt:vector>
  </TitlesOfParts>
  <Company>山形県 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様式総合簡Ⅱ２（事後審査）</dc:title>
  <dc:subject/>
  <dc:creator>山形県</dc:creator>
  <cp:keywords/>
  <dc:description/>
  <cp:lastModifiedBy>齋藤攻</cp:lastModifiedBy>
  <cp:revision>7</cp:revision>
  <cp:lastPrinted>2022-06-24T05:02:00Z</cp:lastPrinted>
  <dcterms:created xsi:type="dcterms:W3CDTF">2022-06-24T05:00:00Z</dcterms:created>
  <dcterms:modified xsi:type="dcterms:W3CDTF">2025-10-07T10:30:00Z</dcterms:modified>
</cp:coreProperties>
</file>